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35" w:rsidRPr="000F4343" w:rsidRDefault="00B40ABE" w:rsidP="00B4423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TERMINOS </w:t>
      </w:r>
      <w:r w:rsidR="007B59E3">
        <w:rPr>
          <w:rFonts w:ascii="Arial" w:hAnsi="Arial" w:cs="Arial"/>
          <w:b/>
          <w:bCs/>
        </w:rPr>
        <w:t>Y</w:t>
      </w:r>
      <w:r w:rsidR="00BD392C">
        <w:rPr>
          <w:rFonts w:ascii="Arial" w:hAnsi="Arial" w:cs="Arial"/>
          <w:b/>
          <w:bCs/>
        </w:rPr>
        <w:t xml:space="preserve"> </w:t>
      </w:r>
      <w:r w:rsidR="007B59E3">
        <w:rPr>
          <w:rFonts w:ascii="Arial" w:hAnsi="Arial" w:cs="Arial"/>
          <w:b/>
          <w:bCs/>
        </w:rPr>
        <w:t>CONDICIONES</w:t>
      </w:r>
    </w:p>
    <w:p w:rsidR="00B44235" w:rsidRPr="00C20392" w:rsidRDefault="00B44235" w:rsidP="00B44235">
      <w:pPr>
        <w:spacing w:after="0" w:line="360" w:lineRule="auto"/>
        <w:rPr>
          <w:rFonts w:asciiTheme="majorHAnsi" w:hAnsiTheme="majorHAnsi" w:cs="Arial"/>
        </w:rPr>
      </w:pPr>
    </w:p>
    <w:p w:rsidR="00B60030" w:rsidRPr="00B60030" w:rsidRDefault="00B40ABE" w:rsidP="0059037B">
      <w:pPr>
        <w:pStyle w:val="Prrafodelista"/>
        <w:numPr>
          <w:ilvl w:val="0"/>
          <w:numId w:val="1"/>
        </w:numPr>
        <w:spacing w:after="0" w:line="360" w:lineRule="auto"/>
        <w:rPr>
          <w:rFonts w:asciiTheme="majorHAnsi" w:hAnsiTheme="majorHAnsi" w:cs="Arial"/>
        </w:rPr>
      </w:pPr>
      <w:r w:rsidRPr="00C20392">
        <w:rPr>
          <w:rFonts w:asciiTheme="majorHAnsi" w:hAnsiTheme="majorHAnsi" w:cs="Arial"/>
          <w:b/>
        </w:rPr>
        <w:t>DENOMINACION DE LA CONTRATACION</w:t>
      </w:r>
      <w:r w:rsidRPr="00C20392">
        <w:rPr>
          <w:rFonts w:asciiTheme="majorHAnsi" w:hAnsiTheme="majorHAnsi" w:cs="Arial"/>
        </w:rPr>
        <w:t>:</w:t>
      </w:r>
      <w:r w:rsidR="00B60030" w:rsidRPr="00B60030">
        <w:rPr>
          <w:rFonts w:ascii="Segoe UI" w:eastAsia="Times New Roman" w:hAnsi="Segoe UI" w:cs="Segoe UI"/>
          <w:color w:val="212529"/>
          <w:sz w:val="21"/>
          <w:szCs w:val="21"/>
          <w:lang w:val="es-ES" w:eastAsia="es-ES"/>
        </w:rPr>
        <w:br/>
      </w:r>
      <w:r w:rsidR="0059037B" w:rsidRPr="0059037B">
        <w:rPr>
          <w:rFonts w:asciiTheme="majorHAnsi" w:hAnsiTheme="majorHAnsi" w:cs="Arial"/>
        </w:rPr>
        <w:t>SERVICIO DE REPARACION Y MANTENIMIENTO EN LOS DIFERENTES LOCALES DE LA SBH. A TODO COSTO.</w:t>
      </w:r>
    </w:p>
    <w:p w:rsidR="000C5D8D" w:rsidRPr="00B60030" w:rsidRDefault="000C5D8D" w:rsidP="000C5D8D">
      <w:pPr>
        <w:spacing w:after="0" w:line="360" w:lineRule="auto"/>
        <w:rPr>
          <w:rFonts w:asciiTheme="majorHAnsi" w:hAnsiTheme="majorHAnsi" w:cs="Arial"/>
          <w:lang w:val="es-ES"/>
        </w:rPr>
      </w:pPr>
    </w:p>
    <w:p w:rsidR="00B44235" w:rsidRPr="00C20392" w:rsidRDefault="00C20392" w:rsidP="00B4423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C20392">
        <w:rPr>
          <w:rFonts w:asciiTheme="majorHAnsi" w:hAnsiTheme="majorHAnsi" w:cs="Arial"/>
          <w:b/>
          <w:bCs/>
        </w:rPr>
        <w:t>ALCANCE Y DESCRIPCION DEL BIEN</w:t>
      </w:r>
    </w:p>
    <w:p w:rsidR="00EE0A8B" w:rsidRPr="00EE0A8B" w:rsidRDefault="00EE0A8B" w:rsidP="00EE0A8B">
      <w:pPr>
        <w:shd w:val="clear" w:color="auto" w:fill="FFFFFF"/>
        <w:spacing w:after="0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SERVICIO DE REPARACION Y MANTENIMIENTO EN LOS DIFERENTES LOCALES DE LA SBH. A TODO COSTO.</w:t>
      </w:r>
    </w:p>
    <w:p w:rsidR="00EE0A8B" w:rsidRPr="00EE0A8B" w:rsidRDefault="00EE0A8B" w:rsidP="00EE0A8B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</w:rPr>
      </w:pPr>
      <w:r w:rsidRPr="00EE0A8B">
        <w:rPr>
          <w:rFonts w:asciiTheme="majorHAnsi" w:hAnsiTheme="majorHAnsi" w:cs="Arial"/>
        </w:rPr>
        <w:t>CAMBIO DE TUBO DE ABASTO EN DIRECTORIO.</w:t>
      </w:r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CAMBIO DE UN CAÑO A PRESION EN EL BAÑO 2DO PISO DE MUJERES.</w:t>
      </w:r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 xml:space="preserve">MANTENIMIETO DEL DESAGUE EN </w:t>
      </w:r>
      <w:proofErr w:type="gramStart"/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FARMABEN .</w:t>
      </w:r>
      <w:proofErr w:type="gramEnd"/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CAMBIO DE UNA CHAPA EN OFICINA DE CAR STC.</w:t>
      </w:r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CAMBIO DE UNA CHAPA PUERTA PRINCIPAL LOCAL CENTRAL</w:t>
      </w:r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MANTENIMIENTO DE UN ESCRITORIO CAR SVP</w:t>
      </w:r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CAMBIO DE UNA CHAPA EN LA PUERTA PRINCIPAL DEL LOCAL CENTRAL</w:t>
      </w:r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MANTENIMIENTO DE LA MESA DE AUDITORIO</w:t>
      </w:r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CAMBIO DE 3 VENTANAS EN OCI</w:t>
      </w:r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CAMBIO DE 01 FOCO FLORESCENTE, 01INTERUPTOR, CANALETA ELECTRICO EM OCI</w:t>
      </w:r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CAMBIO DE 1 VIDRIO EN CONTABILIDAD</w:t>
      </w:r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CAMBIO DE 3 FOCOS LET Y 04 SOKET EN CONTABILIDAD</w:t>
      </w:r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CAMBIO D EUN FOCO LET EN PRESIDENCIA</w:t>
      </w:r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INSTALACION DE 04 FOCOS LET Y CABLEADO PARA LA OF. IMAGEN INSTITUCIONAL.</w:t>
      </w:r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MANTENIMIENTO DE PORTON DE LA CASA PRESTAMO-BISAGRAS</w:t>
      </w:r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CAMBIO DE SISTEMA DE CHAPA EN LA OF. DE ALMACEN DE PATRIMONIO.</w:t>
      </w:r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CAMBIO DE CHAPA EN SERVICIOS AUXILIARES.</w:t>
      </w:r>
    </w:p>
    <w:p w:rsidR="00EE0A8B" w:rsidRPr="00EE0A8B" w:rsidRDefault="00EE0A8B" w:rsidP="00EE0A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Batang" w:hAnsiTheme="majorHAnsi" w:cs="Arial"/>
          <w:color w:val="000000"/>
          <w:szCs w:val="20"/>
          <w:lang w:eastAsia="es-PE"/>
        </w:rPr>
      </w:pPr>
      <w:r w:rsidRPr="00EE0A8B">
        <w:rPr>
          <w:rFonts w:asciiTheme="majorHAnsi" w:eastAsia="Batang" w:hAnsiTheme="majorHAnsi" w:cs="Arial"/>
          <w:color w:val="000000"/>
          <w:szCs w:val="20"/>
          <w:lang w:eastAsia="es-PE"/>
        </w:rPr>
        <w:t>CAMBIO DEL SISTEMA DE CHAPA DE ALMACEN DE OCI.</w:t>
      </w:r>
    </w:p>
    <w:p w:rsidR="00EE0A8B" w:rsidRPr="00EE0A8B" w:rsidRDefault="00EE0A8B" w:rsidP="00EE0A8B">
      <w:pPr>
        <w:pStyle w:val="Prrafodelista"/>
        <w:spacing w:after="0" w:line="360" w:lineRule="auto"/>
        <w:ind w:left="360"/>
        <w:jc w:val="both"/>
        <w:rPr>
          <w:rFonts w:asciiTheme="majorHAnsi" w:hAnsiTheme="majorHAnsi" w:cs="Arial"/>
        </w:rPr>
      </w:pPr>
    </w:p>
    <w:p w:rsidR="00C20392" w:rsidRPr="00EE0A8B" w:rsidRDefault="00BD392C" w:rsidP="00EE0A8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</w:rPr>
      </w:pPr>
      <w:r w:rsidRPr="00EE0A8B">
        <w:rPr>
          <w:rFonts w:asciiTheme="majorHAnsi" w:hAnsiTheme="majorHAnsi" w:cs="Arial"/>
          <w:b/>
        </w:rPr>
        <w:t>REQUERIMIENTO DEL PROVEEDOR Y DE SU PERSONAL.</w:t>
      </w:r>
    </w:p>
    <w:p w:rsidR="00B44235" w:rsidRDefault="00B60030" w:rsidP="000C5D8D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Proveedor en</w:t>
      </w:r>
      <w:r w:rsidR="000C5D8D">
        <w:rPr>
          <w:rFonts w:ascii="Arial" w:hAnsi="Arial" w:cs="Arial"/>
        </w:rPr>
        <w:t xml:space="preserve"> condición activo y habido.</w:t>
      </w:r>
    </w:p>
    <w:p w:rsidR="000C5D8D" w:rsidRPr="000C5D8D" w:rsidRDefault="00B60030" w:rsidP="000C5D8D">
      <w:pPr>
        <w:pStyle w:val="Prrafode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Rubro del proveedor, prestación de servicios diversos.</w:t>
      </w:r>
    </w:p>
    <w:p w:rsidR="00B44235" w:rsidRPr="000F4343" w:rsidRDefault="00B44235" w:rsidP="00B44235">
      <w:pPr>
        <w:pStyle w:val="Prrafodelista"/>
        <w:spacing w:after="0" w:line="360" w:lineRule="auto"/>
        <w:rPr>
          <w:rFonts w:ascii="Arial" w:hAnsi="Arial" w:cs="Arial"/>
          <w:b/>
          <w:bCs/>
        </w:rPr>
      </w:pPr>
    </w:p>
    <w:p w:rsidR="00EE0A8B" w:rsidRDefault="00BD392C" w:rsidP="00B4423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b/>
        </w:rPr>
      </w:pPr>
      <w:r w:rsidRPr="00BD392C">
        <w:rPr>
          <w:rFonts w:asciiTheme="majorHAnsi" w:hAnsiTheme="majorHAnsi" w:cs="Arial"/>
          <w:b/>
        </w:rPr>
        <w:t>TÉRMINOS Y CONDICIONES DE PAGO</w:t>
      </w:r>
    </w:p>
    <w:p w:rsidR="00B44235" w:rsidRPr="00EE0A8B" w:rsidRDefault="00B60030" w:rsidP="00EE0A8B">
      <w:pPr>
        <w:pStyle w:val="Prrafodelista"/>
        <w:spacing w:after="0" w:line="360" w:lineRule="auto"/>
        <w:ind w:left="360"/>
        <w:jc w:val="both"/>
        <w:rPr>
          <w:rFonts w:asciiTheme="majorHAnsi" w:hAnsiTheme="majorHAnsi" w:cs="Arial"/>
          <w:b/>
        </w:rPr>
      </w:pPr>
      <w:r w:rsidRPr="00EE0A8B">
        <w:rPr>
          <w:rFonts w:ascii="Arial" w:hAnsi="Arial" w:cs="Arial"/>
        </w:rPr>
        <w:t xml:space="preserve">El pago se </w:t>
      </w:r>
      <w:r w:rsidR="00EE0A8B" w:rsidRPr="00EE0A8B">
        <w:rPr>
          <w:rFonts w:ascii="Arial" w:hAnsi="Arial" w:cs="Arial"/>
        </w:rPr>
        <w:t>realizará</w:t>
      </w:r>
      <w:r w:rsidRPr="00EE0A8B">
        <w:rPr>
          <w:rFonts w:ascii="Arial" w:hAnsi="Arial" w:cs="Arial"/>
        </w:rPr>
        <w:t xml:space="preserve"> con la conformidad.</w:t>
      </w:r>
    </w:p>
    <w:p w:rsidR="00BD392C" w:rsidRPr="00BD392C" w:rsidRDefault="00BD392C" w:rsidP="00B44235">
      <w:pPr>
        <w:spacing w:after="0" w:line="360" w:lineRule="auto"/>
        <w:jc w:val="both"/>
        <w:rPr>
          <w:rFonts w:asciiTheme="majorHAnsi" w:eastAsia="Batang" w:hAnsiTheme="majorHAnsi" w:cs="Arial"/>
          <w:b/>
          <w:color w:val="000000"/>
          <w:szCs w:val="20"/>
          <w:lang w:eastAsia="es-PE"/>
        </w:rPr>
      </w:pPr>
    </w:p>
    <w:p w:rsidR="00EE0A8B" w:rsidRDefault="00BD392C" w:rsidP="00EE0A8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b/>
        </w:rPr>
      </w:pPr>
      <w:r w:rsidRPr="00BD392C">
        <w:rPr>
          <w:rFonts w:asciiTheme="majorHAnsi" w:hAnsiTheme="majorHAnsi" w:cs="Arial"/>
          <w:b/>
        </w:rPr>
        <w:t xml:space="preserve"> PLAZO DE EJECUCION</w:t>
      </w:r>
    </w:p>
    <w:p w:rsidR="00BD392C" w:rsidRPr="00EE0A8B" w:rsidRDefault="00B60030" w:rsidP="00EE0A8B">
      <w:pPr>
        <w:pStyle w:val="Prrafodelista"/>
        <w:spacing w:after="0" w:line="360" w:lineRule="auto"/>
        <w:ind w:left="360"/>
        <w:jc w:val="both"/>
        <w:rPr>
          <w:rFonts w:asciiTheme="majorHAnsi" w:hAnsiTheme="majorHAnsi" w:cs="Arial"/>
          <w:b/>
        </w:rPr>
      </w:pPr>
      <w:bookmarkStart w:id="0" w:name="_GoBack"/>
      <w:bookmarkEnd w:id="0"/>
      <w:r w:rsidRPr="00EE0A8B">
        <w:rPr>
          <w:rFonts w:ascii="Arial" w:eastAsiaTheme="minorHAnsi" w:hAnsi="Arial" w:cs="Arial"/>
          <w:color w:val="auto"/>
          <w:szCs w:val="22"/>
          <w:lang w:eastAsia="en-US"/>
        </w:rPr>
        <w:t>0</w:t>
      </w:r>
      <w:r w:rsidR="00EE0A8B" w:rsidRPr="00EE0A8B">
        <w:rPr>
          <w:rFonts w:ascii="Arial" w:eastAsiaTheme="minorHAnsi" w:hAnsi="Arial" w:cs="Arial"/>
          <w:color w:val="auto"/>
          <w:szCs w:val="22"/>
          <w:lang w:eastAsia="en-US"/>
        </w:rPr>
        <w:t>5</w:t>
      </w:r>
      <w:r w:rsidRPr="00EE0A8B">
        <w:rPr>
          <w:rFonts w:ascii="Arial" w:eastAsiaTheme="minorHAnsi" w:hAnsi="Arial" w:cs="Arial"/>
          <w:color w:val="auto"/>
          <w:szCs w:val="22"/>
          <w:lang w:eastAsia="en-US"/>
        </w:rPr>
        <w:t xml:space="preserve"> </w:t>
      </w:r>
      <w:proofErr w:type="spellStart"/>
      <w:r w:rsidRPr="00EE0A8B">
        <w:rPr>
          <w:rFonts w:ascii="Arial" w:eastAsiaTheme="minorHAnsi" w:hAnsi="Arial" w:cs="Arial"/>
          <w:color w:val="auto"/>
          <w:szCs w:val="22"/>
          <w:lang w:eastAsia="en-US"/>
        </w:rPr>
        <w:t>dias</w:t>
      </w:r>
      <w:proofErr w:type="spellEnd"/>
      <w:r w:rsidRPr="00EE0A8B">
        <w:rPr>
          <w:rFonts w:ascii="Arial" w:eastAsiaTheme="minorHAnsi" w:hAnsi="Arial" w:cs="Arial"/>
          <w:color w:val="auto"/>
          <w:szCs w:val="22"/>
          <w:lang w:eastAsia="en-US"/>
        </w:rPr>
        <w:t xml:space="preserve"> calendarios</w:t>
      </w:r>
    </w:p>
    <w:p w:rsidR="00BD392C" w:rsidRPr="00BD392C" w:rsidRDefault="00BD392C" w:rsidP="00BD392C">
      <w:pPr>
        <w:pStyle w:val="Prrafodelista"/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</w:p>
    <w:p w:rsidR="00B44235" w:rsidRDefault="00B44235"/>
    <w:sectPr w:rsidR="00B44235" w:rsidSect="00036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4D5"/>
    <w:multiLevelType w:val="hybridMultilevel"/>
    <w:tmpl w:val="A23A1490"/>
    <w:lvl w:ilvl="0" w:tplc="0D34C524">
      <w:start w:val="1"/>
      <w:numFmt w:val="lowerLetter"/>
      <w:lvlText w:val="%1."/>
      <w:lvlJc w:val="left"/>
      <w:pPr>
        <w:ind w:left="720" w:hanging="360"/>
      </w:pPr>
      <w:rPr>
        <w:rFonts w:eastAsia="Batang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56B"/>
    <w:multiLevelType w:val="hybridMultilevel"/>
    <w:tmpl w:val="7220C99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A476F"/>
    <w:multiLevelType w:val="hybridMultilevel"/>
    <w:tmpl w:val="F50C91E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D0071"/>
    <w:multiLevelType w:val="hybridMultilevel"/>
    <w:tmpl w:val="70863F14"/>
    <w:lvl w:ilvl="0" w:tplc="50A65B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750EB"/>
    <w:multiLevelType w:val="hybridMultilevel"/>
    <w:tmpl w:val="37A88A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413B1"/>
    <w:multiLevelType w:val="hybridMultilevel"/>
    <w:tmpl w:val="507C3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C19BB"/>
    <w:multiLevelType w:val="multilevel"/>
    <w:tmpl w:val="9870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877A1"/>
    <w:multiLevelType w:val="hybridMultilevel"/>
    <w:tmpl w:val="460EF2F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EB51AC"/>
    <w:multiLevelType w:val="hybridMultilevel"/>
    <w:tmpl w:val="EAF43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75B46"/>
    <w:multiLevelType w:val="hybridMultilevel"/>
    <w:tmpl w:val="9DDED2C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9754FA"/>
    <w:multiLevelType w:val="multilevel"/>
    <w:tmpl w:val="6154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740E92"/>
    <w:multiLevelType w:val="hybridMultilevel"/>
    <w:tmpl w:val="1EB42078"/>
    <w:lvl w:ilvl="0" w:tplc="29E241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35"/>
    <w:rsid w:val="00036420"/>
    <w:rsid w:val="000B02D5"/>
    <w:rsid w:val="000C5D8D"/>
    <w:rsid w:val="0041333C"/>
    <w:rsid w:val="00534472"/>
    <w:rsid w:val="0059037B"/>
    <w:rsid w:val="00591260"/>
    <w:rsid w:val="006B4718"/>
    <w:rsid w:val="00747E87"/>
    <w:rsid w:val="007B59E3"/>
    <w:rsid w:val="009125F8"/>
    <w:rsid w:val="00967BC9"/>
    <w:rsid w:val="00A316E0"/>
    <w:rsid w:val="00AB6015"/>
    <w:rsid w:val="00B40ABE"/>
    <w:rsid w:val="00B44235"/>
    <w:rsid w:val="00B60030"/>
    <w:rsid w:val="00BD392C"/>
    <w:rsid w:val="00BE321E"/>
    <w:rsid w:val="00C20392"/>
    <w:rsid w:val="00E44982"/>
    <w:rsid w:val="00EE0A8B"/>
    <w:rsid w:val="00F31673"/>
    <w:rsid w:val="00F5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100C9"/>
  <w15:docId w15:val="{D1C292F5-250A-4D45-8F27-E06494A0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"/>
    <w:basedOn w:val="Normal"/>
    <w:link w:val="PrrafodelistaCar"/>
    <w:uiPriority w:val="34"/>
    <w:qFormat/>
    <w:rsid w:val="00B44235"/>
    <w:pPr>
      <w:spacing w:line="276" w:lineRule="auto"/>
      <w:ind w:left="720"/>
      <w:contextualSpacing/>
    </w:pPr>
    <w:rPr>
      <w:rFonts w:ascii="Perpetua" w:eastAsia="Batang" w:hAnsi="Perpetua" w:cs="Times New Roman"/>
      <w:color w:val="000000"/>
      <w:szCs w:val="20"/>
      <w:lang w:eastAsia="es-PE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B44235"/>
    <w:rPr>
      <w:rFonts w:ascii="Perpetua" w:eastAsia="Batang" w:hAnsi="Perpetua" w:cs="Times New Roman"/>
      <w:color w:val="000000"/>
      <w:szCs w:val="20"/>
      <w:lang w:eastAsia="es-PE"/>
    </w:rPr>
  </w:style>
  <w:style w:type="paragraph" w:styleId="NormalWeb">
    <w:name w:val="Normal (Web)"/>
    <w:basedOn w:val="Normal"/>
    <w:uiPriority w:val="99"/>
    <w:unhideWhenUsed/>
    <w:rsid w:val="00B6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Javier Inga Macuri</dc:creator>
  <cp:lastModifiedBy>Xioxmi Yojaira Cunyas Quispe</cp:lastModifiedBy>
  <cp:revision>2</cp:revision>
  <cp:lastPrinted>2022-05-16T14:41:00Z</cp:lastPrinted>
  <dcterms:created xsi:type="dcterms:W3CDTF">2022-08-22T22:30:00Z</dcterms:created>
  <dcterms:modified xsi:type="dcterms:W3CDTF">2022-08-22T22:30:00Z</dcterms:modified>
</cp:coreProperties>
</file>